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6C22" w14:textId="6C0B687A" w:rsidR="006E5EB5" w:rsidRPr="00D941EF" w:rsidRDefault="006E5EB5">
      <w:pPr>
        <w:rPr>
          <w:rFonts w:ascii="ＭＳ 明朝" w:eastAsia="ＭＳ 明朝" w:hAnsi="ＭＳ 明朝" w:hint="eastAsia"/>
        </w:rPr>
      </w:pPr>
      <w:r w:rsidRPr="00D941EF">
        <w:rPr>
          <w:rFonts w:ascii="ＭＳ 明朝" w:eastAsia="ＭＳ 明朝" w:hAnsi="ＭＳ 明朝" w:hint="eastAsia"/>
        </w:rPr>
        <w:t>様式第</w:t>
      </w:r>
      <w:r w:rsidR="009172E2">
        <w:rPr>
          <w:rFonts w:ascii="ＭＳ 明朝" w:eastAsia="ＭＳ 明朝" w:hAnsi="ＭＳ 明朝" w:hint="eastAsia"/>
        </w:rPr>
        <w:t>４</w:t>
      </w:r>
      <w:r w:rsidRPr="00D941EF">
        <w:rPr>
          <w:rFonts w:ascii="ＭＳ 明朝" w:eastAsia="ＭＳ 明朝" w:hAnsi="ＭＳ 明朝" w:hint="eastAsia"/>
        </w:rPr>
        <w:t>号</w:t>
      </w:r>
    </w:p>
    <w:p w14:paraId="003B08CE" w14:textId="77777777" w:rsidR="006E5EB5" w:rsidRPr="00D941EF" w:rsidRDefault="006E5EB5">
      <w:pPr>
        <w:jc w:val="center"/>
        <w:rPr>
          <w:rFonts w:ascii="ＭＳ 明朝" w:eastAsia="ＭＳ 明朝" w:hAnsi="ＭＳ 明朝" w:hint="eastAsia"/>
          <w:sz w:val="28"/>
        </w:rPr>
      </w:pPr>
      <w:r w:rsidRPr="00D941EF">
        <w:rPr>
          <w:rFonts w:ascii="ＭＳ 明朝" w:eastAsia="ＭＳ 明朝" w:hAnsi="ＭＳ 明朝" w:hint="eastAsia"/>
          <w:sz w:val="28"/>
        </w:rPr>
        <w:t>事業計画書</w:t>
      </w:r>
    </w:p>
    <w:p w14:paraId="73CD8001" w14:textId="5924C438" w:rsidR="006E5EB5" w:rsidRPr="00D941EF" w:rsidRDefault="006E5EB5">
      <w:pPr>
        <w:jc w:val="right"/>
        <w:rPr>
          <w:rFonts w:ascii="ＭＳ 明朝" w:eastAsia="ＭＳ 明朝" w:hAnsi="ＭＳ 明朝" w:hint="eastAsia"/>
        </w:rPr>
      </w:pPr>
      <w:r w:rsidRPr="00D941EF">
        <w:rPr>
          <w:rFonts w:ascii="ＭＳ 明朝" w:eastAsia="ＭＳ 明朝" w:hAnsi="ＭＳ 明朝" w:hint="eastAsia"/>
        </w:rPr>
        <w:t>年　　月　　日</w:t>
      </w:r>
    </w:p>
    <w:p w14:paraId="2DB496E9" w14:textId="77777777" w:rsidR="006E5EB5" w:rsidRPr="00D941EF" w:rsidRDefault="006E5EB5">
      <w:pPr>
        <w:rPr>
          <w:rFonts w:ascii="ＭＳ 明朝" w:eastAsia="ＭＳ 明朝" w:hAnsi="ＭＳ 明朝" w:hint="eastAsia"/>
        </w:rPr>
      </w:pPr>
    </w:p>
    <w:tbl>
      <w:tblPr>
        <w:tblW w:w="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452"/>
        <w:gridCol w:w="6700"/>
      </w:tblGrid>
      <w:tr w:rsidR="006E5EB5" w:rsidRPr="00D941EF" w14:paraId="75DAB50F" w14:textId="77777777" w:rsidTr="006E5EB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993" w:type="dxa"/>
            <w:gridSpan w:val="2"/>
            <w:vAlign w:val="center"/>
          </w:tcPr>
          <w:p w14:paraId="040E23C4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申請団体</w:t>
            </w:r>
          </w:p>
        </w:tc>
        <w:tc>
          <w:tcPr>
            <w:tcW w:w="6804" w:type="dxa"/>
            <w:vAlign w:val="center"/>
          </w:tcPr>
          <w:p w14:paraId="2D7ED5BE" w14:textId="77777777" w:rsidR="006E5EB5" w:rsidRPr="00D941EF" w:rsidRDefault="006E5EB5" w:rsidP="006E5EB5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4FE929E7" w14:textId="77777777" w:rsidTr="006E5E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993" w:type="dxa"/>
            <w:gridSpan w:val="2"/>
            <w:vAlign w:val="center"/>
          </w:tcPr>
          <w:p w14:paraId="6260F4E3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指定を受けようとする施設</w:t>
            </w:r>
          </w:p>
        </w:tc>
        <w:tc>
          <w:tcPr>
            <w:tcW w:w="6804" w:type="dxa"/>
            <w:vAlign w:val="center"/>
          </w:tcPr>
          <w:p w14:paraId="3C9F8CCB" w14:textId="77777777" w:rsidR="006E5EB5" w:rsidRPr="00D941EF" w:rsidRDefault="006E5EB5" w:rsidP="006E5EB5">
            <w:pPr>
              <w:jc w:val="both"/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辰野町地域活性化センター</w:t>
            </w:r>
          </w:p>
        </w:tc>
      </w:tr>
      <w:tr w:rsidR="006E5EB5" w:rsidRPr="00D941EF" w14:paraId="2CB0DA0A" w14:textId="77777777" w:rsidTr="006E5EB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993" w:type="dxa"/>
            <w:gridSpan w:val="2"/>
            <w:vAlign w:val="center"/>
          </w:tcPr>
          <w:p w14:paraId="3EF95ACF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管理運営を行うにあたっての経営方針</w:t>
            </w:r>
          </w:p>
        </w:tc>
        <w:tc>
          <w:tcPr>
            <w:tcW w:w="6804" w:type="dxa"/>
            <w:vAlign w:val="center"/>
          </w:tcPr>
          <w:p w14:paraId="7F1D9382" w14:textId="77777777" w:rsidR="006E5EB5" w:rsidRPr="00D941EF" w:rsidRDefault="006E5EB5" w:rsidP="006E5EB5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2C14EAEE" w14:textId="77777777" w:rsidTr="006E5EB5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993" w:type="dxa"/>
            <w:gridSpan w:val="2"/>
            <w:vAlign w:val="center"/>
          </w:tcPr>
          <w:p w14:paraId="17A97632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管理を行うにあたっての安全面からの特徴的な取り組み</w:t>
            </w:r>
          </w:p>
        </w:tc>
        <w:tc>
          <w:tcPr>
            <w:tcW w:w="6804" w:type="dxa"/>
            <w:vAlign w:val="center"/>
          </w:tcPr>
          <w:p w14:paraId="5B28175B" w14:textId="77777777" w:rsidR="006E5EB5" w:rsidRPr="00D941EF" w:rsidRDefault="006E5EB5" w:rsidP="006E5EB5">
            <w:pPr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138BCB33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 w:val="restart"/>
            <w:textDirection w:val="tbRlV"/>
          </w:tcPr>
          <w:p w14:paraId="39858361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施設管理について</w:t>
            </w:r>
          </w:p>
        </w:tc>
        <w:tc>
          <w:tcPr>
            <w:tcW w:w="9296" w:type="dxa"/>
            <w:gridSpan w:val="2"/>
          </w:tcPr>
          <w:p w14:paraId="520DEEB0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職員の配置（指揮命令系統図を含む）</w:t>
            </w:r>
          </w:p>
          <w:p w14:paraId="7B8AB697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55BEECFF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74FF1F3E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7A5E84CE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職員の研修計画</w:t>
            </w:r>
          </w:p>
          <w:p w14:paraId="1719D9A2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1BD38467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1896E7FA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704E2687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個人情報の保護の措置</w:t>
            </w:r>
          </w:p>
          <w:p w14:paraId="0128F88A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6919FE68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1C8B14B9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1EA6D01E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経理</w:t>
            </w:r>
          </w:p>
          <w:p w14:paraId="008AD500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284CD859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2541D415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6971ED5D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その他</w:t>
            </w:r>
          </w:p>
          <w:p w14:paraId="52ABEA6A" w14:textId="77777777" w:rsidR="006E5EB5" w:rsidRPr="00D941EF" w:rsidRDefault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33357167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 w:val="restart"/>
            <w:textDirection w:val="tbRlV"/>
          </w:tcPr>
          <w:p w14:paraId="2714A121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6E5EB5">
              <w:rPr>
                <w:rFonts w:ascii="ＭＳ 明朝" w:eastAsia="ＭＳ 明朝" w:hAnsi="ＭＳ 明朝" w:hint="eastAsia"/>
              </w:rPr>
              <w:t>施設運営について</w:t>
            </w:r>
          </w:p>
        </w:tc>
        <w:tc>
          <w:tcPr>
            <w:tcW w:w="9296" w:type="dxa"/>
            <w:gridSpan w:val="2"/>
          </w:tcPr>
          <w:p w14:paraId="5D763DD0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サービスを向上させるための方策</w:t>
            </w:r>
          </w:p>
          <w:p w14:paraId="1C2E31B3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00C60E3F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244C39F0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1B576489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利用者の要望の把握及びその実現の方策</w:t>
            </w:r>
          </w:p>
          <w:p w14:paraId="02B8A607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76808983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491D471A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033D9479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利用者からの苦情を未然に防止し及び、対処する方法</w:t>
            </w:r>
          </w:p>
          <w:p w14:paraId="6C759921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5FD8617B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01" w:type="dxa"/>
            <w:vMerge/>
            <w:textDirection w:val="tbRlV"/>
          </w:tcPr>
          <w:p w14:paraId="3C28678B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75190A32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その他（自主事業の計画、他施設との連携、地域との連携）</w:t>
            </w:r>
          </w:p>
          <w:p w14:paraId="5CA92409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132AC272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01" w:type="dxa"/>
            <w:vMerge w:val="restart"/>
            <w:textDirection w:val="tbRlV"/>
          </w:tcPr>
          <w:p w14:paraId="0B20A153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6E5EB5">
              <w:rPr>
                <w:rFonts w:ascii="ＭＳ 明朝" w:eastAsia="ＭＳ 明朝" w:hAnsi="ＭＳ 明朝" w:hint="eastAsia"/>
              </w:rPr>
              <w:lastRenderedPageBreak/>
              <w:t>団体の理念に</w:t>
            </w:r>
            <w:r>
              <w:rPr>
                <w:rFonts w:ascii="ＭＳ 明朝" w:eastAsia="ＭＳ 明朝" w:hAnsi="ＭＳ 明朝" w:hint="eastAsia"/>
              </w:rPr>
              <w:t>ついて</w:t>
            </w:r>
          </w:p>
        </w:tc>
        <w:tc>
          <w:tcPr>
            <w:tcW w:w="9296" w:type="dxa"/>
            <w:gridSpan w:val="2"/>
          </w:tcPr>
          <w:p w14:paraId="7DD9A75E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団体の経営方針等</w:t>
            </w:r>
          </w:p>
          <w:p w14:paraId="21F6C686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4D8715DE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01" w:type="dxa"/>
            <w:vMerge/>
            <w:textDirection w:val="tbRlV"/>
          </w:tcPr>
          <w:p w14:paraId="6A7258FE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3FCCF059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指定管理者を申請した理由</w:t>
            </w:r>
          </w:p>
          <w:p w14:paraId="342D6BA3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4D044A6D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01" w:type="dxa"/>
            <w:vMerge/>
            <w:textDirection w:val="tbRlV"/>
          </w:tcPr>
          <w:p w14:paraId="525ED4B1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1B126B7C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施設の現状に対する考え及び将来展望</w:t>
            </w:r>
          </w:p>
          <w:p w14:paraId="2CB23E14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16A19EE7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01" w:type="dxa"/>
            <w:vMerge w:val="restart"/>
            <w:textDirection w:val="tbRlV"/>
          </w:tcPr>
          <w:p w14:paraId="38A8042D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9296" w:type="dxa"/>
            <w:gridSpan w:val="2"/>
          </w:tcPr>
          <w:p w14:paraId="20B4FE41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現在運営している類似施設とその概要</w:t>
            </w:r>
          </w:p>
          <w:p w14:paraId="5A8AB72A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5EB5" w:rsidRPr="00D941EF" w14:paraId="1F449C35" w14:textId="77777777" w:rsidTr="006E5EB5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501" w:type="dxa"/>
            <w:vMerge/>
            <w:textDirection w:val="tbRlV"/>
          </w:tcPr>
          <w:p w14:paraId="5159B2D3" w14:textId="77777777" w:rsidR="006E5EB5" w:rsidRPr="00D941EF" w:rsidRDefault="006E5EB5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296" w:type="dxa"/>
            <w:gridSpan w:val="2"/>
          </w:tcPr>
          <w:p w14:paraId="792E1740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  <w:r w:rsidRPr="00D941EF">
              <w:rPr>
                <w:rFonts w:ascii="ＭＳ 明朝" w:eastAsia="ＭＳ 明朝" w:hAnsi="ＭＳ 明朝" w:hint="eastAsia"/>
              </w:rPr>
              <w:t>現在運営している類似施設とその概要</w:t>
            </w:r>
          </w:p>
          <w:p w14:paraId="783EE0D7" w14:textId="77777777" w:rsidR="006E5EB5" w:rsidRPr="00D941EF" w:rsidRDefault="006E5EB5" w:rsidP="006E5EB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86BBCEA" w14:textId="77777777" w:rsidR="009172E2" w:rsidRDefault="009172E2">
      <w:pPr>
        <w:rPr>
          <w:rFonts w:ascii="ＭＳ 明朝" w:eastAsia="ＭＳ 明朝" w:hAnsi="ＭＳ 明朝"/>
        </w:rPr>
      </w:pPr>
    </w:p>
    <w:p w14:paraId="262959B9" w14:textId="728877E0" w:rsidR="006E5EB5" w:rsidRPr="00D941EF" w:rsidRDefault="006E5EB5">
      <w:pPr>
        <w:rPr>
          <w:rFonts w:ascii="ＭＳ 明朝" w:eastAsia="ＭＳ 明朝" w:hAnsi="ＭＳ 明朝" w:hint="eastAsia"/>
        </w:rPr>
      </w:pPr>
      <w:r w:rsidRPr="00D941EF">
        <w:rPr>
          <w:rFonts w:ascii="ＭＳ 明朝" w:eastAsia="ＭＳ 明朝" w:hAnsi="ＭＳ 明朝" w:hint="eastAsia"/>
        </w:rPr>
        <w:t>（注）欄内に記載できないときは、別紙に記載して添付することも可能です。必要に応じて、参考資料を添付してください。</w:t>
      </w:r>
    </w:p>
    <w:sectPr w:rsidR="006E5EB5" w:rsidRPr="00D941EF" w:rsidSect="006E5EB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2EC8" w14:textId="77777777" w:rsidR="007F7A44" w:rsidRDefault="007F7A44" w:rsidP="006E5EB5">
      <w:r>
        <w:separator/>
      </w:r>
    </w:p>
  </w:endnote>
  <w:endnote w:type="continuationSeparator" w:id="0">
    <w:p w14:paraId="62977AD3" w14:textId="77777777" w:rsidR="007F7A44" w:rsidRDefault="007F7A44" w:rsidP="006E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7A7E" w14:textId="77777777" w:rsidR="007F7A44" w:rsidRDefault="007F7A44" w:rsidP="006E5EB5">
      <w:r>
        <w:separator/>
      </w:r>
    </w:p>
  </w:footnote>
  <w:footnote w:type="continuationSeparator" w:id="0">
    <w:p w14:paraId="2D3FE430" w14:textId="77777777" w:rsidR="007F7A44" w:rsidRDefault="007F7A44" w:rsidP="006E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B5"/>
    <w:rsid w:val="006E5EB5"/>
    <w:rsid w:val="007F7A44"/>
    <w:rsid w:val="009172E2"/>
    <w:rsid w:val="00D941E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5344"/>
  <w15:chartTrackingRefBased/>
  <w15:docId w15:val="{BEAABF5A-3FEE-4538-8A51-824F22A9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EB5"/>
    <w:rPr>
      <w:rFonts w:ascii="ＭＳ Ｐゴシック" w:eastAsia="ＭＳ Ｐゴシック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EB5"/>
    <w:rPr>
      <w:rFonts w:ascii="ＭＳ Ｐゴシック" w:eastAsia="ＭＳ Ｐ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kato-t</dc:creator>
  <cp:keywords/>
  <cp:lastModifiedBy>赤羽 徳幸</cp:lastModifiedBy>
  <cp:revision>2</cp:revision>
  <dcterms:created xsi:type="dcterms:W3CDTF">2022-08-20T13:09:00Z</dcterms:created>
  <dcterms:modified xsi:type="dcterms:W3CDTF">2022-08-20T13:09:00Z</dcterms:modified>
</cp:coreProperties>
</file>