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9375" w14:textId="1149D3F9" w:rsidR="00751B63" w:rsidRPr="008F2749" w:rsidRDefault="00F578BE">
      <w:pPr>
        <w:rPr>
          <w:rFonts w:ascii="ＭＳ ゴシック" w:eastAsia="ＭＳ ゴシック" w:hAnsi="ＭＳ ゴシック"/>
          <w:sz w:val="22"/>
          <w:szCs w:val="22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A17809" w:rsidRPr="008F2749">
        <w:rPr>
          <w:rFonts w:ascii="ＭＳ ゴシック" w:eastAsia="ＭＳ ゴシック" w:hAnsi="ＭＳ ゴシック"/>
          <w:sz w:val="22"/>
          <w:szCs w:val="22"/>
          <w:lang w:eastAsia="ja-JP"/>
        </w:rPr>
        <w:t>1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</w:t>
      </w:r>
      <w:r w:rsidR="00751B63" w:rsidRPr="008F2749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A17809" w:rsidRP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13</w:t>
      </w:r>
      <w:r w:rsidR="00A17809" w:rsidRP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50AADDCC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</w:rPr>
      </w:pPr>
    </w:p>
    <w:p w14:paraId="4C51871E" w14:textId="4CFC5758" w:rsidR="00751B63" w:rsidRPr="008F2749" w:rsidRDefault="008F2749" w:rsidP="008F274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2749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有機農業推進事業補助金概算払請求書</w:t>
      </w:r>
    </w:p>
    <w:p w14:paraId="6EB971AC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</w:rPr>
      </w:pPr>
    </w:p>
    <w:p w14:paraId="5E3254EE" w14:textId="733AEFA6" w:rsidR="00751B63" w:rsidRPr="008F2749" w:rsidRDefault="00751B63" w:rsidP="008F2749">
      <w:pPr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636B38F1" w14:textId="77777777" w:rsidR="008F2749" w:rsidRDefault="008F2749" w:rsidP="008F2749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BCC41A1" w14:textId="58692A90" w:rsidR="00751B63" w:rsidRPr="008F2749" w:rsidRDefault="000F2FCF" w:rsidP="008F2749">
      <w:pPr>
        <w:rPr>
          <w:rFonts w:ascii="ＭＳ ゴシック" w:eastAsia="ＭＳ ゴシック" w:hAnsi="ＭＳ ゴシック"/>
          <w:sz w:val="22"/>
          <w:szCs w:val="22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辰野町長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751B63" w:rsidRPr="008F2749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790AB4A9" w14:textId="77777777" w:rsidR="008F2749" w:rsidRDefault="008F2749" w:rsidP="008F2749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3FFDECD5" w14:textId="2AC1B98C" w:rsidR="00751B63" w:rsidRPr="008F2749" w:rsidRDefault="00EF0B35" w:rsidP="008F2749">
      <w:pPr>
        <w:ind w:firstLineChars="2000" w:firstLine="440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申請者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名</w:t>
      </w:r>
    </w:p>
    <w:p w14:paraId="409BF168" w14:textId="77777777" w:rsidR="008F2749" w:rsidRDefault="008F2749" w:rsidP="008F2749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B6D1947" w14:textId="7CFB9C11" w:rsidR="00751B63" w:rsidRPr="008F2749" w:rsidRDefault="00751B63" w:rsidP="008F2749">
      <w:pPr>
        <w:spacing w:line="360" w:lineRule="auto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8F274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8F2749">
        <w:rPr>
          <w:rFonts w:ascii="ＭＳ ゴシック" w:eastAsia="ＭＳ ゴシック" w:hAnsi="ＭＳ ゴシック" w:hint="eastAsia"/>
          <w:sz w:val="22"/>
          <w:szCs w:val="22"/>
        </w:rPr>
        <w:t>日付け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Pr="008F2749">
        <w:rPr>
          <w:rFonts w:ascii="ＭＳ ゴシック" w:eastAsia="ＭＳ ゴシック" w:hAnsi="ＭＳ ゴシック" w:hint="eastAsia"/>
          <w:sz w:val="22"/>
          <w:szCs w:val="22"/>
        </w:rPr>
        <w:t>辰第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</w:t>
      </w:r>
      <w:r w:rsidRPr="008F2749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2343A0" w:rsidRPr="008F2749">
        <w:rPr>
          <w:rFonts w:ascii="ＭＳ ゴシック" w:eastAsia="ＭＳ ゴシック" w:hAnsi="ＭＳ ゴシック" w:hint="eastAsia"/>
          <w:sz w:val="22"/>
          <w:szCs w:val="22"/>
        </w:rPr>
        <w:t>で交付決定のあった</w:t>
      </w:r>
      <w:r w:rsid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有機農業推進事業補助金</w:t>
      </w:r>
      <w:r w:rsidR="00251FC7" w:rsidRP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について</w:t>
      </w:r>
      <w:r w:rsidR="00CA5AFE" w:rsidRPr="008F2749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CA5AFE" w:rsidRP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概算</w:t>
      </w:r>
      <w:r w:rsidRPr="008F2749">
        <w:rPr>
          <w:rFonts w:ascii="ＭＳ ゴシック" w:eastAsia="ＭＳ ゴシック" w:hAnsi="ＭＳ ゴシック" w:hint="eastAsia"/>
          <w:sz w:val="22"/>
          <w:szCs w:val="22"/>
        </w:rPr>
        <w:t>払いしてください。</w:t>
      </w:r>
    </w:p>
    <w:p w14:paraId="536FAA15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</w:rPr>
      </w:pPr>
    </w:p>
    <w:p w14:paraId="7DDCDA0A" w14:textId="77777777" w:rsidR="00751B63" w:rsidRPr="008F2749" w:rsidRDefault="00751B63">
      <w:pPr>
        <w:pStyle w:val="a9"/>
        <w:rPr>
          <w:rFonts w:ascii="ＭＳ ゴシック" w:hAnsi="ＭＳ ゴシック"/>
          <w:sz w:val="22"/>
          <w:szCs w:val="22"/>
        </w:rPr>
      </w:pPr>
      <w:r w:rsidRPr="008F2749">
        <w:rPr>
          <w:rFonts w:ascii="ＭＳ ゴシック" w:hAnsi="ＭＳ ゴシック" w:hint="eastAsia"/>
          <w:sz w:val="22"/>
          <w:szCs w:val="22"/>
        </w:rPr>
        <w:t>記</w:t>
      </w:r>
    </w:p>
    <w:p w14:paraId="1DBDB862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409"/>
      </w:tblGrid>
      <w:tr w:rsidR="00751B63" w:rsidRPr="008F2749" w14:paraId="7DA228D6" w14:textId="77777777" w:rsidTr="004B15F9">
        <w:trPr>
          <w:trHeight w:val="11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574532" w14:textId="7522DEE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交付決定額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064E7B" w14:textId="4B2D9ECF" w:rsidR="00751B63" w:rsidRPr="008F2749" w:rsidRDefault="0041182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概</w:t>
            </w:r>
            <w:r w:rsidR="0064247D" w:rsidRPr="008F2749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算</w:t>
            </w: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払請求</w:t>
            </w:r>
            <w:r w:rsidR="00751B63"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額</w:t>
            </w:r>
          </w:p>
          <w:p w14:paraId="41FD8AD1" w14:textId="77777777" w:rsidR="00751B63" w:rsidRPr="008F2749" w:rsidRDefault="00751B63">
            <w:pPr>
              <w:pStyle w:val="a9"/>
              <w:rPr>
                <w:rFonts w:ascii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hAnsi="ＭＳ ゴシック" w:hint="eastAsia"/>
                <w:sz w:val="22"/>
                <w:szCs w:val="22"/>
              </w:rPr>
              <w:t>（交付決定額の８０％以内）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C34E5D" w14:textId="14EE1288" w:rsidR="00751B63" w:rsidRPr="008F2749" w:rsidRDefault="00751B6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前払率</w:t>
            </w:r>
          </w:p>
        </w:tc>
      </w:tr>
      <w:tr w:rsidR="00751B63" w:rsidRPr="008F2749" w14:paraId="4213493D" w14:textId="77777777" w:rsidTr="004B15F9">
        <w:trPr>
          <w:trHeight w:val="96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059EE4" w14:textId="77777777" w:rsidR="00751B63" w:rsidRPr="008F2749" w:rsidRDefault="00751B6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FAD6220" w14:textId="77777777" w:rsidR="00751B63" w:rsidRPr="008F2749" w:rsidRDefault="00751B6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428A" w14:textId="77777777" w:rsidR="00751B63" w:rsidRPr="008F2749" w:rsidRDefault="00751B63">
            <w:pPr>
              <w:pStyle w:val="a9"/>
              <w:jc w:val="right"/>
              <w:rPr>
                <w:rFonts w:ascii="ＭＳ ゴシック" w:hAnsi="ＭＳ ゴシック"/>
                <w:sz w:val="22"/>
                <w:szCs w:val="22"/>
              </w:rPr>
            </w:pPr>
          </w:p>
          <w:p w14:paraId="4DF76499" w14:textId="77777777" w:rsidR="00751B63" w:rsidRPr="008F2749" w:rsidRDefault="00751B63">
            <w:pPr>
              <w:pStyle w:val="ab"/>
              <w:rPr>
                <w:rFonts w:ascii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B31D4" w14:textId="77777777" w:rsidR="00751B63" w:rsidRPr="008F2749" w:rsidRDefault="00751B63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14:paraId="5D32ACE2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C1F4DDD" w14:textId="77777777" w:rsidR="00751B63" w:rsidRPr="008F2749" w:rsidRDefault="00751B63">
      <w:pPr>
        <w:rPr>
          <w:rFonts w:ascii="ＭＳ ゴシック" w:eastAsia="ＭＳ ゴシック" w:hAnsi="ＭＳ ゴシック"/>
          <w:sz w:val="22"/>
          <w:szCs w:val="22"/>
        </w:rPr>
      </w:pPr>
      <w:r w:rsidRPr="008F2749">
        <w:rPr>
          <w:rFonts w:ascii="ＭＳ ゴシック" w:eastAsia="ＭＳ ゴシック" w:hAnsi="ＭＳ ゴシック" w:hint="eastAsia"/>
          <w:sz w:val="22"/>
          <w:szCs w:val="22"/>
        </w:rPr>
        <w:t>※補助金の振込先口座</w:t>
      </w:r>
    </w:p>
    <w:tbl>
      <w:tblPr>
        <w:tblW w:w="9082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506"/>
        <w:gridCol w:w="1984"/>
        <w:gridCol w:w="2693"/>
      </w:tblGrid>
      <w:tr w:rsidR="00751B63" w:rsidRPr="008F2749" w14:paraId="7F970B4D" w14:textId="77777777" w:rsidTr="004518FA">
        <w:trPr>
          <w:trHeight w:val="113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B207A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9D8A3" w14:textId="77777777" w:rsidR="00751B63" w:rsidRPr="008F2749" w:rsidRDefault="00751B63" w:rsidP="008F274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8C9C4" w14:textId="241F9F9C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5B43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1B63" w:rsidRPr="008F2749" w14:paraId="5E9AC647" w14:textId="77777777" w:rsidTr="004518FA">
        <w:trPr>
          <w:trHeight w:val="1134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993BD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口座の種類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5A2C8" w14:textId="77777777" w:rsidR="00751B63" w:rsidRPr="008F2749" w:rsidRDefault="00751B63" w:rsidP="008F274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2CCC9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3E38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51B63" w:rsidRPr="008F2749" w14:paraId="5B8D8E45" w14:textId="77777777" w:rsidTr="004518FA">
        <w:trPr>
          <w:trHeight w:val="1134"/>
        </w:trPr>
        <w:tc>
          <w:tcPr>
            <w:tcW w:w="1899" w:type="dxa"/>
            <w:tcBorders>
              <w:left w:val="single" w:sz="4" w:space="0" w:color="000000"/>
            </w:tcBorders>
            <w:vAlign w:val="center"/>
          </w:tcPr>
          <w:p w14:paraId="72B58D1F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</w:tc>
        <w:tc>
          <w:tcPr>
            <w:tcW w:w="71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3DDB7" w14:textId="348C159F" w:rsidR="00751B63" w:rsidRPr="008F2749" w:rsidRDefault="00751B6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(       </w:t>
            </w: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  <w:r w:rsidR="004518FA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 xml:space="preserve">　</w:t>
            </w: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8F274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)</w:t>
            </w:r>
          </w:p>
        </w:tc>
      </w:tr>
      <w:tr w:rsidR="00751B63" w:rsidRPr="008F2749" w14:paraId="0252B55E" w14:textId="77777777" w:rsidTr="004518FA">
        <w:trPr>
          <w:trHeight w:val="1134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7D045" w14:textId="77777777" w:rsidR="00751B63" w:rsidRPr="008F2749" w:rsidRDefault="00751B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27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71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D3CA" w14:textId="77777777" w:rsidR="00751B63" w:rsidRPr="008F2749" w:rsidRDefault="00751B6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9429422" w14:textId="77777777" w:rsidR="008F2749" w:rsidRDefault="008F2749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873BD98" w14:textId="10AD5037" w:rsidR="008F2749" w:rsidRDefault="008F2749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※注意事項</w:t>
      </w:r>
    </w:p>
    <w:p w14:paraId="3F5E4082" w14:textId="49561AAB" w:rsidR="00751B63" w:rsidRPr="008F2749" w:rsidRDefault="008F2749" w:rsidP="008F2749">
      <w:pPr>
        <w:spacing w:line="360" w:lineRule="auto"/>
        <w:ind w:left="220" w:hangingChars="100" w:hanging="220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751B63" w:rsidRPr="008F2749">
        <w:rPr>
          <w:rFonts w:ascii="ＭＳ ゴシック" w:eastAsia="ＭＳ ゴシック" w:hAnsi="ＭＳ ゴシック" w:hint="eastAsia"/>
          <w:sz w:val="22"/>
          <w:szCs w:val="22"/>
        </w:rPr>
        <w:t>通帳を御確認の上、正確に記入して下さい。</w:t>
      </w:r>
      <w:r w:rsidR="00251FC7" w:rsidRPr="008F274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（通帳の口座番号、名義人のわかる部分をコピーして添付してください。）</w:t>
      </w:r>
    </w:p>
    <w:sectPr w:rsidR="00751B63" w:rsidRPr="008F2749" w:rsidSect="004518FA">
      <w:pgSz w:w="11906" w:h="16838"/>
      <w:pgMar w:top="1134" w:right="1134" w:bottom="1134" w:left="1701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527A" w14:textId="77777777" w:rsidR="008F2749" w:rsidRDefault="008F2749" w:rsidP="008F2749">
      <w:r>
        <w:separator/>
      </w:r>
    </w:p>
  </w:endnote>
  <w:endnote w:type="continuationSeparator" w:id="0">
    <w:p w14:paraId="0961929E" w14:textId="77777777" w:rsidR="008F2749" w:rsidRDefault="008F2749" w:rsidP="008F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1B4B" w14:textId="77777777" w:rsidR="008F2749" w:rsidRDefault="008F2749" w:rsidP="008F2749">
      <w:r>
        <w:separator/>
      </w:r>
    </w:p>
  </w:footnote>
  <w:footnote w:type="continuationSeparator" w:id="0">
    <w:p w14:paraId="6348D3E6" w14:textId="77777777" w:rsidR="008F2749" w:rsidRDefault="008F2749" w:rsidP="008F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BE"/>
    <w:rsid w:val="000F2FCF"/>
    <w:rsid w:val="00164105"/>
    <w:rsid w:val="001C3E9F"/>
    <w:rsid w:val="002343A0"/>
    <w:rsid w:val="00251FC7"/>
    <w:rsid w:val="0041182A"/>
    <w:rsid w:val="004518FA"/>
    <w:rsid w:val="004B15F9"/>
    <w:rsid w:val="00630386"/>
    <w:rsid w:val="0064247D"/>
    <w:rsid w:val="00751B63"/>
    <w:rsid w:val="008F2749"/>
    <w:rsid w:val="00A17809"/>
    <w:rsid w:val="00AD4A53"/>
    <w:rsid w:val="00C720E7"/>
    <w:rsid w:val="00CA5AFE"/>
    <w:rsid w:val="00CA744B"/>
    <w:rsid w:val="00D66652"/>
    <w:rsid w:val="00E5597F"/>
    <w:rsid w:val="00E87C3A"/>
    <w:rsid w:val="00EF0B35"/>
    <w:rsid w:val="00F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8151AA"/>
  <w14:defaultImageDpi w14:val="0"/>
  <w15:docId w15:val="{C7E7B5B1-432D-475E-8EFE-DFD44B15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lbany" w:eastAsia="Times New Roman" w:hAnsi="Albany" w:cs="Lucida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本文 (文字)"/>
    <w:basedOn w:val="a0"/>
    <w:link w:val="a4"/>
    <w:uiPriority w:val="99"/>
    <w:semiHidden/>
    <w:rPr>
      <w:rFonts w:ascii="Century" w:hAnsi="Century" w:cs="Century"/>
      <w:kern w:val="1"/>
      <w:sz w:val="21"/>
      <w:lang w:eastAsia="ar-SA"/>
    </w:rPr>
  </w:style>
  <w:style w:type="paragraph" w:styleId="a6">
    <w:name w:val="List"/>
    <w:basedOn w:val="a4"/>
    <w:uiPriority w:val="99"/>
    <w:rPr>
      <w:rFonts w:cs="Lucidasans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eastAsia="ＭＳ ゴシック"/>
    </w:rPr>
  </w:style>
  <w:style w:type="character" w:customStyle="1" w:styleId="aa">
    <w:name w:val="記 (文字)"/>
    <w:basedOn w:val="a0"/>
    <w:link w:val="a9"/>
    <w:uiPriority w:val="99"/>
    <w:semiHidden/>
    <w:rPr>
      <w:rFonts w:ascii="Century" w:hAnsi="Century" w:cs="Century"/>
      <w:kern w:val="1"/>
      <w:sz w:val="21"/>
      <w:lang w:eastAsia="ar-SA"/>
    </w:rPr>
  </w:style>
  <w:style w:type="paragraph" w:styleId="ab">
    <w:name w:val="Closing"/>
    <w:basedOn w:val="a"/>
    <w:link w:val="ac"/>
    <w:uiPriority w:val="99"/>
    <w:pPr>
      <w:jc w:val="right"/>
    </w:pPr>
    <w:rPr>
      <w:rFonts w:eastAsia="ＭＳ ゴシック"/>
    </w:rPr>
  </w:style>
  <w:style w:type="character" w:customStyle="1" w:styleId="ac">
    <w:name w:val="結語 (文字)"/>
    <w:basedOn w:val="a0"/>
    <w:link w:val="ab"/>
    <w:uiPriority w:val="99"/>
    <w:semiHidden/>
    <w:rPr>
      <w:rFonts w:ascii="Century" w:hAnsi="Century" w:cs="Century"/>
      <w:kern w:val="1"/>
      <w:sz w:val="21"/>
      <w:lang w:eastAsia="ar-SA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rsid w:val="008F2749"/>
    <w:pPr>
      <w:tabs>
        <w:tab w:val="center" w:pos="4252"/>
        <w:tab w:val="right" w:pos="8504"/>
      </w:tabs>
    </w:pPr>
  </w:style>
  <w:style w:type="character" w:customStyle="1" w:styleId="af2">
    <w:name w:val="ヘッダー (文字)"/>
    <w:basedOn w:val="a0"/>
    <w:link w:val="af1"/>
    <w:uiPriority w:val="99"/>
    <w:rsid w:val="008F2749"/>
    <w:rPr>
      <w:rFonts w:ascii="Century" w:hAnsi="Century" w:cs="Century"/>
      <w:kern w:val="1"/>
      <w:sz w:val="21"/>
      <w:lang w:eastAsia="ar-SA"/>
    </w:rPr>
  </w:style>
  <w:style w:type="paragraph" w:styleId="af3">
    <w:name w:val="footer"/>
    <w:basedOn w:val="a"/>
    <w:link w:val="af4"/>
    <w:uiPriority w:val="99"/>
    <w:rsid w:val="008F2749"/>
    <w:pPr>
      <w:tabs>
        <w:tab w:val="center" w:pos="4252"/>
        <w:tab w:val="right" w:pos="8504"/>
      </w:tabs>
    </w:pPr>
  </w:style>
  <w:style w:type="character" w:customStyle="1" w:styleId="af4">
    <w:name w:val="フッター (文字)"/>
    <w:basedOn w:val="a0"/>
    <w:link w:val="af3"/>
    <w:uiPriority w:val="99"/>
    <w:rsid w:val="008F2749"/>
    <w:rPr>
      <w:rFonts w:ascii="Century" w:hAnsi="Century" w:cs="Century"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辰野町役場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野澤隆生</dc:creator>
  <cp:keywords/>
  <dc:description/>
  <cp:lastModifiedBy>野澤隆生</cp:lastModifiedBy>
  <cp:revision>6</cp:revision>
  <cp:lastPrinted>2018-04-26T05:06:00Z</cp:lastPrinted>
  <dcterms:created xsi:type="dcterms:W3CDTF">2026-02-17T23:46:00Z</dcterms:created>
  <dcterms:modified xsi:type="dcterms:W3CDTF">2026-02-26T04:53:00Z</dcterms:modified>
</cp:coreProperties>
</file>